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F2C2A" w14:textId="77777777" w:rsidR="00C4727C" w:rsidRDefault="00144F1D">
      <w:pPr>
        <w:spacing w:after="5" w:line="257" w:lineRule="auto"/>
        <w:ind w:left="11" w:hanging="10"/>
      </w:pPr>
      <w:bookmarkStart w:id="0" w:name="_GoBack"/>
      <w:bookmarkEnd w:id="0"/>
      <w:r>
        <w:rPr>
          <w:noProof/>
        </w:rPr>
        <w:drawing>
          <wp:inline distT="0" distB="0" distL="0" distR="0" wp14:anchorId="5CE0955B" wp14:editId="2ECEA099">
            <wp:extent cx="1104900" cy="1104900"/>
            <wp:effectExtent l="0" t="0" r="0" b="0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Veckobrev Rotary Lidingö Milles       </w:t>
      </w:r>
    </w:p>
    <w:p w14:paraId="7E0E3DB7" w14:textId="77777777" w:rsidR="00C4727C" w:rsidRDefault="00144F1D">
      <w:pPr>
        <w:tabs>
          <w:tab w:val="center" w:pos="2985"/>
        </w:tabs>
        <w:spacing w:after="5" w:line="257" w:lineRule="auto"/>
      </w:pPr>
      <w:r>
        <w:rPr>
          <w:sz w:val="24"/>
        </w:rPr>
        <w:t xml:space="preserve">                </w:t>
      </w:r>
      <w:r>
        <w:rPr>
          <w:sz w:val="24"/>
        </w:rPr>
        <w:tab/>
        <w:t xml:space="preserve">        Från veckomötet 2019-03-08  </w:t>
      </w:r>
    </w:p>
    <w:p w14:paraId="03629C5B" w14:textId="77777777" w:rsidR="00C4727C" w:rsidRDefault="00144F1D">
      <w:pPr>
        <w:spacing w:after="0"/>
        <w:ind w:left="15"/>
      </w:pPr>
      <w:r>
        <w:rPr>
          <w:b/>
          <w:sz w:val="24"/>
        </w:rPr>
        <w:t xml:space="preserve"> </w:t>
      </w:r>
      <w:r>
        <w:rPr>
          <w:sz w:val="24"/>
        </w:rPr>
        <w:t xml:space="preserve">  </w:t>
      </w:r>
    </w:p>
    <w:p w14:paraId="791500BC" w14:textId="77777777" w:rsidR="00C4727C" w:rsidRDefault="00144F1D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President </w:t>
      </w:r>
      <w:r>
        <w:t xml:space="preserve"> </w:t>
      </w:r>
      <w:r>
        <w:rPr>
          <w:sz w:val="24"/>
        </w:rPr>
        <w:t xml:space="preserve"> </w:t>
      </w:r>
    </w:p>
    <w:p w14:paraId="35CA168C" w14:textId="77777777" w:rsidR="00C4727C" w:rsidRDefault="00144F1D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>Elisabeth Falkemo</w:t>
      </w:r>
      <w:r>
        <w:rPr>
          <w:sz w:val="24"/>
        </w:rPr>
        <w:t xml:space="preserve"> </w:t>
      </w:r>
    </w:p>
    <w:p w14:paraId="24CFC237" w14:textId="77777777" w:rsidR="00C4727C" w:rsidRDefault="00144F1D">
      <w:pPr>
        <w:spacing w:after="0"/>
        <w:ind w:left="3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  <w:r>
        <w:rPr>
          <w:sz w:val="24"/>
        </w:rPr>
        <w:t xml:space="preserve"> </w:t>
      </w:r>
    </w:p>
    <w:p w14:paraId="515A8B26" w14:textId="77777777" w:rsidR="00C4727C" w:rsidRDefault="00144F1D">
      <w:pPr>
        <w:tabs>
          <w:tab w:val="center" w:pos="4420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Gästvärdar  </w:t>
      </w:r>
      <w:r>
        <w:t xml:space="preserve">  </w:t>
      </w:r>
      <w:r>
        <w:tab/>
        <w:t xml:space="preserve">         </w:t>
      </w:r>
      <w:r>
        <w:rPr>
          <w:rFonts w:ascii="Times New Roman" w:eastAsia="Times New Roman" w:hAnsi="Times New Roman" w:cs="Times New Roman"/>
        </w:rPr>
        <w:t xml:space="preserve">Anders </w:t>
      </w:r>
      <w:proofErr w:type="spellStart"/>
      <w:r>
        <w:rPr>
          <w:rFonts w:ascii="Times New Roman" w:eastAsia="Times New Roman" w:hAnsi="Times New Roman" w:cs="Times New Roman"/>
        </w:rPr>
        <w:t>Boghammar</w:t>
      </w:r>
      <w:proofErr w:type="spellEnd"/>
      <w:r>
        <w:rPr>
          <w:rFonts w:ascii="Times New Roman" w:eastAsia="Times New Roman" w:hAnsi="Times New Roman" w:cs="Times New Roman"/>
        </w:rPr>
        <w:t xml:space="preserve"> och Per </w:t>
      </w:r>
      <w:proofErr w:type="spellStart"/>
      <w:r>
        <w:rPr>
          <w:rFonts w:ascii="Times New Roman" w:eastAsia="Times New Roman" w:hAnsi="Times New Roman" w:cs="Times New Roman"/>
        </w:rPr>
        <w:t>Troborg</w:t>
      </w:r>
      <w:proofErr w:type="spellEnd"/>
      <w:r>
        <w:rPr>
          <w:sz w:val="24"/>
        </w:rPr>
        <w:t xml:space="preserve"> </w:t>
      </w:r>
    </w:p>
    <w:tbl>
      <w:tblPr>
        <w:tblStyle w:val="TableGrid"/>
        <w:tblW w:w="4386" w:type="dxa"/>
        <w:tblInd w:w="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1390"/>
        <w:gridCol w:w="435"/>
      </w:tblGrid>
      <w:tr w:rsidR="00C4727C" w14:paraId="7479E9BE" w14:textId="77777777">
        <w:trPr>
          <w:trHeight w:val="542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14:paraId="19992279" w14:textId="77777777" w:rsidR="00C4727C" w:rsidRDefault="00144F1D">
            <w:pPr>
              <w:spacing w:after="0"/>
              <w:ind w:left="30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  <w:p w14:paraId="22CC447D" w14:textId="77777777" w:rsidR="00C4727C" w:rsidRDefault="00144F1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Närvaro  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116C42A9" w14:textId="77777777" w:rsidR="00C4727C" w:rsidRDefault="00C4727C"/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145F94F" w14:textId="77777777" w:rsidR="00C4727C" w:rsidRDefault="00C4727C"/>
        </w:tc>
      </w:tr>
      <w:tr w:rsidR="00C4727C" w14:paraId="7063D510" w14:textId="77777777">
        <w:trPr>
          <w:trHeight w:val="27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14:paraId="04091803" w14:textId="77777777" w:rsidR="00C4727C" w:rsidRDefault="00144F1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Totalt medlemmar 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6BEADF03" w14:textId="77777777" w:rsidR="00C4727C" w:rsidRDefault="00144F1D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2C7A7193" w14:textId="77777777" w:rsidR="00C4727C" w:rsidRDefault="00144F1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4727C" w14:paraId="76F6E91C" w14:textId="77777777">
        <w:trPr>
          <w:trHeight w:val="27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14:paraId="40F1BDA6" w14:textId="77777777" w:rsidR="00C4727C" w:rsidRDefault="00144F1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Honorära medlemmar 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15056672" w14:textId="77777777" w:rsidR="00C4727C" w:rsidRDefault="00144F1D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B37CE6D" w14:textId="77777777" w:rsidR="00C4727C" w:rsidRDefault="00144F1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0  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4727C" w14:paraId="3FB4AD87" w14:textId="77777777">
        <w:trPr>
          <w:trHeight w:val="278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14:paraId="7959DC3E" w14:textId="77777777" w:rsidR="00C4727C" w:rsidRDefault="00144F1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Undantagna medlemmar   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07632725" w14:textId="77777777" w:rsidR="00C4727C" w:rsidRDefault="00C4727C"/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1E16A39" w14:textId="77777777" w:rsidR="00C4727C" w:rsidRDefault="00144F1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12  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4727C" w14:paraId="2CD37F10" w14:textId="77777777">
        <w:trPr>
          <w:trHeight w:val="58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14:paraId="1171DCF4" w14:textId="77777777" w:rsidR="00C4727C" w:rsidRDefault="00144F1D">
            <w:pPr>
              <w:spacing w:after="40"/>
            </w:pPr>
            <w:r>
              <w:rPr>
                <w:rFonts w:ascii="Times New Roman" w:eastAsia="Times New Roman" w:hAnsi="Times New Roman" w:cs="Times New Roman"/>
              </w:rPr>
              <w:t xml:space="preserve">Ursäktad dålig hälsa   </w:t>
            </w:r>
          </w:p>
          <w:p w14:paraId="58363D01" w14:textId="77777777" w:rsidR="00C4727C" w:rsidRDefault="00144F1D">
            <w:pPr>
              <w:spacing w:after="0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33CF2A54" w14:textId="77777777" w:rsidR="00C4727C" w:rsidRDefault="00144F1D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2D979FA0" w14:textId="77777777" w:rsidR="00C4727C" w:rsidRDefault="00144F1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1  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4727C" w14:paraId="1AC390A5" w14:textId="77777777">
        <w:trPr>
          <w:trHeight w:val="27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14:paraId="48BE5CA8" w14:textId="77777777" w:rsidR="00C4727C" w:rsidRDefault="00144F1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Varav närvarande:  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49F57CB0" w14:textId="77777777" w:rsidR="00C4727C" w:rsidRDefault="00144F1D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69BD35BD" w14:textId="77777777" w:rsidR="00C4727C" w:rsidRDefault="00144F1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14:paraId="5B90BC84" w14:textId="77777777" w:rsidR="00C4727C" w:rsidRDefault="00144F1D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Procent närvarande vid detta möte                51,4 % exkl. undantagna.  </w:t>
      </w:r>
      <w:r>
        <w:rPr>
          <w:sz w:val="24"/>
        </w:rPr>
        <w:t xml:space="preserve"> </w:t>
      </w:r>
    </w:p>
    <w:tbl>
      <w:tblPr>
        <w:tblStyle w:val="TableGrid"/>
        <w:tblW w:w="6892" w:type="dxa"/>
        <w:tblInd w:w="15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630"/>
      </w:tblGrid>
      <w:tr w:rsidR="00C4727C" w14:paraId="390AE7A0" w14:textId="77777777">
        <w:trPr>
          <w:trHeight w:val="577"/>
        </w:trPr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5A9D0518" w14:textId="77777777" w:rsidR="00C4727C" w:rsidRDefault="00144F1D">
            <w:pPr>
              <w:spacing w:after="8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  <w:p w14:paraId="54D94E32" w14:textId="77777777" w:rsidR="00C4727C" w:rsidRDefault="00144F1D">
            <w:pPr>
              <w:spacing w:after="0"/>
              <w:ind w:left="15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2F99C442" w14:textId="77777777" w:rsidR="00C4727C" w:rsidRDefault="00C4727C"/>
        </w:tc>
      </w:tr>
      <w:tr w:rsidR="00C4727C" w14:paraId="4EBF4703" w14:textId="77777777">
        <w:trPr>
          <w:trHeight w:val="605"/>
        </w:trPr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7264C22F" w14:textId="77777777" w:rsidR="00C4727C" w:rsidRDefault="00144F1D">
            <w:pPr>
              <w:spacing w:after="25"/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Gästande rotarianer: 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  <w:p w14:paraId="1E7A75D8" w14:textId="77777777" w:rsidR="00C4727C" w:rsidRDefault="00144F1D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5B07A12E" w14:textId="77777777" w:rsidR="00C4727C" w:rsidRDefault="00144F1D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4727C" w14:paraId="41AA5F58" w14:textId="77777777">
        <w:trPr>
          <w:trHeight w:val="608"/>
        </w:trPr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1B142E1C" w14:textId="77777777" w:rsidR="00C4727C" w:rsidRDefault="00144F1D">
            <w:pPr>
              <w:tabs>
                <w:tab w:val="center" w:pos="1316"/>
              </w:tabs>
              <w:spacing w:after="30"/>
            </w:pPr>
            <w:r>
              <w:rPr>
                <w:rFonts w:ascii="Times New Roman" w:eastAsia="Times New Roman" w:hAnsi="Times New Roman" w:cs="Times New Roman"/>
                <w:b/>
              </w:rPr>
              <w:t>Gäster: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  <w:p w14:paraId="7039B0DA" w14:textId="77777777" w:rsidR="00C4727C" w:rsidRDefault="00144F1D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70427C60" w14:textId="77777777" w:rsidR="00C4727C" w:rsidRDefault="00144F1D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Jan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Carlqvist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Göran Westin) </w:t>
            </w:r>
            <w:r>
              <w:rPr>
                <w:sz w:val="24"/>
              </w:rPr>
              <w:t xml:space="preserve"> </w:t>
            </w:r>
          </w:p>
        </w:tc>
      </w:tr>
      <w:tr w:rsidR="00C4727C" w14:paraId="080D6FB1" w14:textId="77777777">
        <w:trPr>
          <w:trHeight w:val="718"/>
        </w:trPr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40187F2C" w14:textId="77777777" w:rsidR="00C4727C" w:rsidRDefault="00144F1D">
            <w:pPr>
              <w:spacing w:after="25"/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>Föredragshållare: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  <w:p w14:paraId="06D38A6A" w14:textId="77777777" w:rsidR="00C4727C" w:rsidRDefault="00144F1D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7C71A64C" w14:textId="77777777" w:rsidR="00C4727C" w:rsidRDefault="00144F1D">
            <w:pPr>
              <w:spacing w:after="12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Björn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Norhammar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Utvecklingen av 5G</w:t>
            </w:r>
            <w:r>
              <w:rPr>
                <w:sz w:val="24"/>
              </w:rPr>
              <w:t xml:space="preserve"> </w:t>
            </w:r>
          </w:p>
          <w:p w14:paraId="2F05AEBE" w14:textId="77777777" w:rsidR="00C4727C" w:rsidRDefault="00144F1D">
            <w:pPr>
              <w:spacing w:after="0"/>
              <w:ind w:left="5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C4727C" w14:paraId="34774A24" w14:textId="77777777">
        <w:trPr>
          <w:trHeight w:val="1068"/>
        </w:trPr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0682836A" w14:textId="77777777" w:rsidR="00C4727C" w:rsidRDefault="00144F1D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Nästa möte: 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83021" w14:textId="77777777" w:rsidR="00C4727C" w:rsidRDefault="00144F1D">
            <w:pPr>
              <w:spacing w:after="5" w:line="258" w:lineRule="auto"/>
              <w:ind w:left="5" w:right="367"/>
            </w:pPr>
            <w:r>
              <w:rPr>
                <w:sz w:val="24"/>
              </w:rPr>
              <w:t xml:space="preserve">Rotarys arbete i Turkiet.   </w:t>
            </w:r>
            <w:proofErr w:type="spellStart"/>
            <w:r>
              <w:rPr>
                <w:sz w:val="24"/>
              </w:rPr>
              <w:t>Zulfukar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Bozdogan</w:t>
            </w:r>
            <w:proofErr w:type="spellEnd"/>
            <w:r>
              <w:rPr>
                <w:sz w:val="24"/>
              </w:rPr>
              <w:t xml:space="preserve"> ass </w:t>
            </w:r>
          </w:p>
          <w:p w14:paraId="675B4BC9" w14:textId="77777777" w:rsidR="00C4727C" w:rsidRDefault="00144F1D">
            <w:pPr>
              <w:spacing w:after="0"/>
              <w:ind w:left="5"/>
              <w:jc w:val="both"/>
            </w:pPr>
            <w:proofErr w:type="spellStart"/>
            <w:r>
              <w:rPr>
                <w:sz w:val="24"/>
              </w:rPr>
              <w:t>distriktsguvenör</w:t>
            </w:r>
            <w:proofErr w:type="spellEnd"/>
            <w:r>
              <w:rPr>
                <w:sz w:val="24"/>
              </w:rPr>
              <w:t xml:space="preserve"> från Antalya Turkiet </w:t>
            </w:r>
          </w:p>
        </w:tc>
      </w:tr>
      <w:tr w:rsidR="00C4727C" w14:paraId="7F35A45E" w14:textId="77777777">
        <w:trPr>
          <w:trHeight w:val="430"/>
        </w:trPr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5F642509" w14:textId="77777777" w:rsidR="00C4727C" w:rsidRDefault="00144F1D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14:paraId="1FEDC1EF" w14:textId="77777777" w:rsidR="00C4727C" w:rsidRDefault="00144F1D">
            <w:pPr>
              <w:spacing w:after="0"/>
              <w:ind w:left="5"/>
            </w:pPr>
            <w:r>
              <w:rPr>
                <w:sz w:val="24"/>
              </w:rPr>
              <w:t xml:space="preserve"> </w:t>
            </w:r>
          </w:p>
        </w:tc>
      </w:tr>
      <w:tr w:rsidR="00C4727C" w14:paraId="4DF0424A" w14:textId="77777777">
        <w:trPr>
          <w:trHeight w:val="415"/>
        </w:trPr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47EFB358" w14:textId="77777777" w:rsidR="00C4727C" w:rsidRDefault="00144F1D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Gästvärdar:     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000EC" w14:textId="77777777" w:rsidR="00C4727C" w:rsidRDefault="00144F1D">
            <w:pPr>
              <w:spacing w:after="0"/>
              <w:ind w:left="5"/>
            </w:pPr>
            <w:r>
              <w:rPr>
                <w:sz w:val="24"/>
              </w:rPr>
              <w:t xml:space="preserve">Bo </w:t>
            </w:r>
            <w:proofErr w:type="spellStart"/>
            <w:r>
              <w:rPr>
                <w:sz w:val="24"/>
              </w:rPr>
              <w:t>Kaijser</w:t>
            </w:r>
            <w:proofErr w:type="spellEnd"/>
            <w:r>
              <w:rPr>
                <w:sz w:val="24"/>
              </w:rPr>
              <w:t xml:space="preserve"> och Håkan </w:t>
            </w:r>
            <w:proofErr w:type="spellStart"/>
            <w:r>
              <w:rPr>
                <w:sz w:val="24"/>
              </w:rPr>
              <w:t>Ehrenblad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14:paraId="152BE195" w14:textId="77777777" w:rsidR="00C4727C" w:rsidRDefault="00144F1D">
      <w:pPr>
        <w:spacing w:after="32"/>
        <w:ind w:left="3277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sz w:val="24"/>
        </w:rPr>
        <w:t xml:space="preserve"> </w:t>
      </w:r>
    </w:p>
    <w:p w14:paraId="4F79DCA8" w14:textId="77777777" w:rsidR="00C4727C" w:rsidRDefault="00144F1D">
      <w:pPr>
        <w:spacing w:after="4"/>
        <w:ind w:left="15"/>
      </w:pPr>
      <w:r>
        <w:rPr>
          <w:sz w:val="24"/>
        </w:rPr>
        <w:t xml:space="preserve">  </w:t>
      </w:r>
    </w:p>
    <w:p w14:paraId="1112F678" w14:textId="77777777" w:rsidR="00C4727C" w:rsidRDefault="00144F1D">
      <w:pPr>
        <w:spacing w:after="5" w:line="257" w:lineRule="auto"/>
        <w:ind w:left="11" w:hanging="10"/>
      </w:pPr>
      <w:r>
        <w:rPr>
          <w:sz w:val="24"/>
        </w:rPr>
        <w:t xml:space="preserve">Ordförande Elisabeth Falkemo </w:t>
      </w:r>
      <w:r>
        <w:rPr>
          <w:sz w:val="24"/>
        </w:rPr>
        <w:t xml:space="preserve">inledde mötet med att tack Anders </w:t>
      </w:r>
      <w:proofErr w:type="spellStart"/>
      <w:r>
        <w:rPr>
          <w:sz w:val="24"/>
        </w:rPr>
        <w:t>Odéen</w:t>
      </w:r>
      <w:proofErr w:type="spellEnd"/>
      <w:r>
        <w:rPr>
          <w:sz w:val="24"/>
        </w:rPr>
        <w:t xml:space="preserve"> för föregående frukostmöte med vernissage i hans galleri </w:t>
      </w:r>
      <w:proofErr w:type="spellStart"/>
      <w:r>
        <w:rPr>
          <w:sz w:val="24"/>
        </w:rPr>
        <w:t>GalleriFallerra</w:t>
      </w:r>
      <w:proofErr w:type="spellEnd"/>
      <w:r>
        <w:rPr>
          <w:sz w:val="24"/>
        </w:rPr>
        <w:t xml:space="preserve">   </w:t>
      </w:r>
    </w:p>
    <w:p w14:paraId="1F86207A" w14:textId="77777777" w:rsidR="00C4727C" w:rsidRDefault="00144F1D">
      <w:pPr>
        <w:spacing w:after="4"/>
        <w:ind w:left="15"/>
      </w:pPr>
      <w:r>
        <w:rPr>
          <w:sz w:val="24"/>
        </w:rPr>
        <w:t xml:space="preserve"> </w:t>
      </w:r>
    </w:p>
    <w:p w14:paraId="7798BBB6" w14:textId="77777777" w:rsidR="00C4727C" w:rsidRDefault="00144F1D">
      <w:pPr>
        <w:spacing w:after="5" w:line="257" w:lineRule="auto"/>
        <w:ind w:left="11" w:hanging="10"/>
      </w:pPr>
      <w:r>
        <w:rPr>
          <w:sz w:val="24"/>
        </w:rPr>
        <w:t xml:space="preserve">Anders </w:t>
      </w:r>
      <w:proofErr w:type="spellStart"/>
      <w:r>
        <w:rPr>
          <w:sz w:val="24"/>
        </w:rPr>
        <w:t>Boghammar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informerade om kommande utgivning av boken som handlar om fyra generationer </w:t>
      </w:r>
      <w:proofErr w:type="spellStart"/>
      <w:r>
        <w:rPr>
          <w:sz w:val="24"/>
        </w:rPr>
        <w:t>Boghammar</w:t>
      </w:r>
      <w:proofErr w:type="spellEnd"/>
      <w:r>
        <w:rPr>
          <w:sz w:val="24"/>
        </w:rPr>
        <w:t xml:space="preserve"> och den utställning som sätts upp på Hembygdsmuseet. </w:t>
      </w:r>
    </w:p>
    <w:p w14:paraId="39663BB0" w14:textId="77777777" w:rsidR="00C4727C" w:rsidRDefault="00144F1D">
      <w:pPr>
        <w:spacing w:after="3"/>
        <w:ind w:left="15"/>
      </w:pPr>
      <w:r>
        <w:rPr>
          <w:sz w:val="24"/>
        </w:rPr>
        <w:t xml:space="preserve"> </w:t>
      </w:r>
    </w:p>
    <w:p w14:paraId="220CB178" w14:textId="77777777" w:rsidR="00C4727C" w:rsidRDefault="00144F1D">
      <w:pPr>
        <w:spacing w:after="5" w:line="257" w:lineRule="auto"/>
        <w:ind w:left="11" w:hanging="10"/>
      </w:pPr>
      <w:r>
        <w:rPr>
          <w:sz w:val="24"/>
        </w:rPr>
        <w:lastRenderedPageBreak/>
        <w:t xml:space="preserve">Vinlotteriet flyttades till nästkommande fredag.  </w:t>
      </w:r>
    </w:p>
    <w:p w14:paraId="5C011CF6" w14:textId="77777777" w:rsidR="00C4727C" w:rsidRDefault="00144F1D">
      <w:pPr>
        <w:spacing w:after="39"/>
        <w:ind w:left="15"/>
      </w:pPr>
      <w:r>
        <w:rPr>
          <w:sz w:val="24"/>
        </w:rPr>
        <w:t xml:space="preserve"> </w:t>
      </w:r>
    </w:p>
    <w:p w14:paraId="31C0F770" w14:textId="77777777" w:rsidR="00C4727C" w:rsidRDefault="00144F1D">
      <w:pPr>
        <w:spacing w:after="34"/>
        <w:ind w:left="15"/>
      </w:pPr>
      <w:r>
        <w:rPr>
          <w:sz w:val="24"/>
        </w:rPr>
        <w:t xml:space="preserve"> </w:t>
      </w:r>
    </w:p>
    <w:p w14:paraId="52E15702" w14:textId="77777777" w:rsidR="00C4727C" w:rsidRDefault="00144F1D">
      <w:pPr>
        <w:spacing w:after="39"/>
        <w:ind w:left="15"/>
      </w:pPr>
      <w:r>
        <w:rPr>
          <w:sz w:val="24"/>
        </w:rPr>
        <w:t xml:space="preserve"> </w:t>
      </w:r>
    </w:p>
    <w:p w14:paraId="29D3C0F8" w14:textId="77777777" w:rsidR="00C4727C" w:rsidRDefault="00144F1D">
      <w:pPr>
        <w:spacing w:after="14"/>
        <w:ind w:left="15"/>
      </w:pPr>
      <w:r>
        <w:rPr>
          <w:b/>
          <w:sz w:val="24"/>
        </w:rPr>
        <w:t xml:space="preserve">5 G Utveckling </w:t>
      </w:r>
    </w:p>
    <w:p w14:paraId="3B9EAA62" w14:textId="77777777" w:rsidR="00C4727C" w:rsidRDefault="00144F1D">
      <w:pPr>
        <w:spacing w:after="4" w:line="250" w:lineRule="auto"/>
        <w:ind w:left="10" w:hanging="10"/>
      </w:pPr>
      <w:r>
        <w:t xml:space="preserve">Björn </w:t>
      </w:r>
      <w:proofErr w:type="spellStart"/>
      <w:r>
        <w:t>Norhammar</w:t>
      </w:r>
      <w:proofErr w:type="spellEnd"/>
      <w:r>
        <w:t xml:space="preserve"> </w:t>
      </w:r>
      <w:r>
        <w:t xml:space="preserve">arbetar sedan tjugo år på Ericsson och han berättade engagerat och pedagogiskt om den nya 5G tekniken. </w:t>
      </w:r>
    </w:p>
    <w:p w14:paraId="50FB4598" w14:textId="77777777" w:rsidR="00C4727C" w:rsidRDefault="00144F1D">
      <w:pPr>
        <w:spacing w:after="4" w:line="250" w:lineRule="auto"/>
        <w:ind w:left="10" w:hanging="10"/>
      </w:pPr>
      <w:r>
        <w:t xml:space="preserve">Han lyfte fram tre av teknikens fördelar: </w:t>
      </w:r>
    </w:p>
    <w:p w14:paraId="52A9C9CF" w14:textId="77777777" w:rsidR="00C4727C" w:rsidRDefault="00144F1D">
      <w:pPr>
        <w:spacing w:after="4" w:line="250" w:lineRule="auto"/>
        <w:ind w:left="10" w:hanging="10"/>
      </w:pPr>
      <w:r>
        <w:t xml:space="preserve">-högre hastighet/bandbredd (100 ggr) </w:t>
      </w:r>
    </w:p>
    <w:p w14:paraId="56AFF220" w14:textId="77777777" w:rsidR="00C4727C" w:rsidRDefault="00144F1D">
      <w:pPr>
        <w:spacing w:after="4" w:line="250" w:lineRule="auto"/>
        <w:ind w:left="10" w:hanging="10"/>
      </w:pPr>
      <w:r>
        <w:t xml:space="preserve">-mindre fördröjning (ner till </w:t>
      </w:r>
      <w:proofErr w:type="gramStart"/>
      <w:r>
        <w:t>1-10</w:t>
      </w:r>
      <w:proofErr w:type="gramEnd"/>
      <w:r>
        <w:t xml:space="preserve"> </w:t>
      </w:r>
      <w:proofErr w:type="spellStart"/>
      <w:r>
        <w:t>ms</w:t>
      </w:r>
      <w:proofErr w:type="spellEnd"/>
      <w:r>
        <w:t xml:space="preserve">) </w:t>
      </w:r>
    </w:p>
    <w:p w14:paraId="36E88CFE" w14:textId="77777777" w:rsidR="00C4727C" w:rsidRDefault="00144F1D">
      <w:pPr>
        <w:spacing w:after="4" w:line="250" w:lineRule="auto"/>
        <w:ind w:left="10" w:hanging="10"/>
      </w:pPr>
      <w:r>
        <w:t>-längre batteri-tid (upp till t</w:t>
      </w:r>
      <w:r>
        <w:t xml:space="preserve">io år) </w:t>
      </w:r>
    </w:p>
    <w:p w14:paraId="1275BE2C" w14:textId="77777777" w:rsidR="00C4727C" w:rsidRDefault="00144F1D">
      <w:pPr>
        <w:spacing w:after="0"/>
        <w:ind w:left="15"/>
      </w:pPr>
      <w:r>
        <w:t xml:space="preserve"> </w:t>
      </w:r>
    </w:p>
    <w:p w14:paraId="4A0D65EA" w14:textId="77777777" w:rsidR="00C4727C" w:rsidRDefault="00144F1D">
      <w:pPr>
        <w:spacing w:after="4" w:line="250" w:lineRule="auto"/>
        <w:ind w:left="10" w:hanging="10"/>
      </w:pPr>
      <w:r>
        <w:t xml:space="preserve">Dessa fördelar innebär var för sig och tillsammans att en rad nya tillämpningar blir möjliga, t ex: </w:t>
      </w:r>
    </w:p>
    <w:p w14:paraId="7F0BAA3B" w14:textId="77777777" w:rsidR="00C4727C" w:rsidRDefault="00144F1D">
      <w:pPr>
        <w:spacing w:after="4" w:line="250" w:lineRule="auto"/>
        <w:ind w:left="10" w:hanging="10"/>
      </w:pPr>
      <w:r>
        <w:t xml:space="preserve">-Styrning av robotar på distans (för industri,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mm) </w:t>
      </w:r>
    </w:p>
    <w:p w14:paraId="7D8E8CAB" w14:textId="77777777" w:rsidR="00C4727C" w:rsidRDefault="00144F1D">
      <w:pPr>
        <w:spacing w:after="4" w:line="250" w:lineRule="auto"/>
        <w:ind w:left="10" w:hanging="10"/>
      </w:pPr>
      <w:r>
        <w:t xml:space="preserve">-Internet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(20 miljarder enheter anslutna år 2023) </w:t>
      </w:r>
    </w:p>
    <w:p w14:paraId="60B78A69" w14:textId="77777777" w:rsidR="00C4727C" w:rsidRDefault="00144F1D">
      <w:pPr>
        <w:spacing w:after="4" w:line="250" w:lineRule="auto"/>
        <w:ind w:left="10" w:hanging="10"/>
      </w:pPr>
      <w:r>
        <w:t>-Video kommer att st</w:t>
      </w:r>
      <w:r>
        <w:t xml:space="preserve">å för 75% av mobila datatrafiken  </w:t>
      </w:r>
    </w:p>
    <w:p w14:paraId="7C45B595" w14:textId="77777777" w:rsidR="00C4727C" w:rsidRDefault="00144F1D">
      <w:pPr>
        <w:spacing w:after="0"/>
        <w:ind w:left="15"/>
      </w:pPr>
      <w:r>
        <w:t xml:space="preserve"> </w:t>
      </w:r>
    </w:p>
    <w:p w14:paraId="1954145C" w14:textId="77777777" w:rsidR="00C4727C" w:rsidRDefault="00144F1D">
      <w:pPr>
        <w:spacing w:after="4" w:line="250" w:lineRule="auto"/>
        <w:ind w:left="10" w:hanging="10"/>
      </w:pPr>
      <w:r>
        <w:t xml:space="preserve">Björn framhöll att tidigare teknik-skiften öppnat för oväntade tillämpningar, detta kommer sannolikt att ske även med 5G. </w:t>
      </w:r>
    </w:p>
    <w:p w14:paraId="499DD162" w14:textId="77777777" w:rsidR="00C4727C" w:rsidRDefault="00144F1D">
      <w:pPr>
        <w:spacing w:after="0"/>
        <w:ind w:left="15"/>
      </w:pPr>
      <w:r>
        <w:t xml:space="preserve"> </w:t>
      </w:r>
    </w:p>
    <w:p w14:paraId="46766CC6" w14:textId="77777777" w:rsidR="00C4727C" w:rsidRDefault="00144F1D">
      <w:pPr>
        <w:spacing w:after="236" w:line="241" w:lineRule="auto"/>
        <w:ind w:left="15"/>
      </w:pPr>
      <w:hyperlink r:id="rId5">
        <w:r>
          <w:rPr>
            <w:color w:val="0000FF"/>
            <w:u w:val="single" w:color="0000FF"/>
          </w:rPr>
          <w:t>https://www.ericsson.com/assets/local/newsroom/media</w:t>
        </w:r>
      </w:hyperlink>
      <w:hyperlink r:id="rId6">
        <w:r>
          <w:rPr>
            <w:color w:val="0000FF"/>
            <w:u w:val="single" w:color="0000FF"/>
          </w:rPr>
          <w:t>-</w:t>
        </w:r>
      </w:hyperlink>
      <w:hyperlink r:id="rId7">
        <w:r>
          <w:rPr>
            <w:color w:val="0000FF"/>
            <w:u w:val="single" w:color="0000FF"/>
          </w:rPr>
          <w:t>kits/5g/doc/ericsson_this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is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5g_pdf_v4.pdf</w:t>
        </w:r>
      </w:hyperlink>
      <w:hyperlink r:id="rId12">
        <w:r>
          <w:t xml:space="preserve"> </w:t>
        </w:r>
      </w:hyperlink>
      <w:r>
        <w:t xml:space="preserve">//Per </w:t>
      </w:r>
      <w:proofErr w:type="spellStart"/>
      <w:r>
        <w:t>Trob</w:t>
      </w:r>
      <w:r>
        <w:t>org</w:t>
      </w:r>
      <w:proofErr w:type="spellEnd"/>
      <w:r>
        <w:t xml:space="preserve"> </w:t>
      </w:r>
    </w:p>
    <w:p w14:paraId="4837CF68" w14:textId="77777777" w:rsidR="00C4727C" w:rsidRDefault="00144F1D">
      <w:pPr>
        <w:spacing w:after="260"/>
        <w:ind w:left="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4"/>
        </w:rPr>
        <w:t xml:space="preserve"> </w:t>
      </w:r>
    </w:p>
    <w:p w14:paraId="201C9CB4" w14:textId="77777777" w:rsidR="00C4727C" w:rsidRDefault="00144F1D">
      <w:pPr>
        <w:spacing w:after="24"/>
        <w:ind w:left="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04B469A7" w14:textId="77777777" w:rsidR="00C4727C" w:rsidRDefault="00144F1D">
      <w:pPr>
        <w:spacing w:after="23"/>
        <w:ind w:left="15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sz w:val="24"/>
        </w:rPr>
        <w:t xml:space="preserve"> </w:t>
      </w:r>
    </w:p>
    <w:p w14:paraId="1845F15B" w14:textId="77777777" w:rsidR="00C4727C" w:rsidRDefault="00144F1D">
      <w:pPr>
        <w:spacing w:after="37"/>
        <w:ind w:left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</w:t>
      </w:r>
    </w:p>
    <w:p w14:paraId="4E48E0B0" w14:textId="77777777" w:rsidR="00C4727C" w:rsidRDefault="00144F1D">
      <w:pPr>
        <w:spacing w:after="0"/>
        <w:ind w:left="35"/>
      </w:pPr>
      <w:r>
        <w:rPr>
          <w:sz w:val="24"/>
        </w:rPr>
        <w:t xml:space="preserve"> 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 </w:t>
      </w:r>
    </w:p>
    <w:sectPr w:rsidR="00C4727C">
      <w:pgSz w:w="11905" w:h="16840"/>
      <w:pgMar w:top="1416" w:right="1399" w:bottom="1911" w:left="13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7C"/>
    <w:rsid w:val="00144F1D"/>
    <w:rsid w:val="00C4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3885"/>
  <w15:docId w15:val="{D1ABA7E6-1152-4EF7-B296-34E74615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44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4F1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icsson.com/assets/local/newsroom/media-kits/5g/doc/ericsson_this-is-5g_pdf_v4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ricsson.com/assets/local/newsroom/media-kits/5g/doc/ericsson_this-is-5g_pdf_v4.pdf" TargetMode="External"/><Relationship Id="rId12" Type="http://schemas.openxmlformats.org/officeDocument/2006/relationships/hyperlink" Target="https://www.ericsson.com/assets/local/newsroom/media-kits/5g/doc/ericsson_this-is-5g_pdf_v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icsson.com/assets/local/newsroom/media-kits/5g/doc/ericsson_this-is-5g_pdf_v4.pdf" TargetMode="External"/><Relationship Id="rId11" Type="http://schemas.openxmlformats.org/officeDocument/2006/relationships/hyperlink" Target="https://www.ericsson.com/assets/local/newsroom/media-kits/5g/doc/ericsson_this-is-5g_pdf_v4.pdf" TargetMode="External"/><Relationship Id="rId5" Type="http://schemas.openxmlformats.org/officeDocument/2006/relationships/hyperlink" Target="https://www.ericsson.com/assets/local/newsroom/media-kits/5g/doc/ericsson_this-is-5g_pdf_v4.pdf" TargetMode="External"/><Relationship Id="rId10" Type="http://schemas.openxmlformats.org/officeDocument/2006/relationships/hyperlink" Target="https://www.ericsson.com/assets/local/newsroom/media-kits/5g/doc/ericsson_this-is-5g_pdf_v4.pdf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ericsson.com/assets/local/newsroom/media-kits/5g/doc/ericsson_this-is-5g_pdf_v4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Veckobrev Lidingö Milles Rotaryklubb</vt:lpstr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Veckobrev Lidingö Milles Rotaryklubb</dc:title>
  <dc:subject/>
  <dc:creator>Gunilla Bystedt</dc:creator>
  <cp:keywords/>
  <cp:lastModifiedBy>Johan Lagerwall</cp:lastModifiedBy>
  <cp:revision>2</cp:revision>
  <dcterms:created xsi:type="dcterms:W3CDTF">2019-03-12T19:37:00Z</dcterms:created>
  <dcterms:modified xsi:type="dcterms:W3CDTF">2019-03-12T19:37:00Z</dcterms:modified>
</cp:coreProperties>
</file>